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049" w:rsidRDefault="00D04049">
      <w:pPr>
        <w:rPr>
          <w:lang w:val="sr-Latn-RS"/>
        </w:rPr>
      </w:pPr>
      <w:r>
        <w:rPr>
          <w:lang w:val="sr-Latn-RS"/>
        </w:rPr>
        <w:t xml:space="preserve">                      </w:t>
      </w:r>
    </w:p>
    <w:tbl>
      <w:tblPr>
        <w:tblW w:w="1071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76"/>
        <w:gridCol w:w="383"/>
        <w:gridCol w:w="700"/>
        <w:gridCol w:w="960"/>
        <w:gridCol w:w="959"/>
        <w:gridCol w:w="1200"/>
        <w:gridCol w:w="820"/>
        <w:gridCol w:w="1241"/>
        <w:gridCol w:w="1019"/>
        <w:gridCol w:w="1701"/>
        <w:gridCol w:w="959"/>
      </w:tblGrid>
      <w:tr w:rsidR="00D04049" w:rsidTr="006C07B2">
        <w:trPr>
          <w:trHeight w:val="255"/>
        </w:trPr>
        <w:tc>
          <w:tcPr>
            <w:tcW w:w="776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1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FFFFFF"/>
            <w:vAlign w:val="bottom"/>
          </w:tcPr>
          <w:p w:rsidR="00D04049" w:rsidRDefault="00D04049" w:rsidP="006C07B2">
            <w:pPr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04049" w:rsidRPr="0005018C" w:rsidTr="006C07B2">
        <w:trPr>
          <w:trHeight w:val="360"/>
        </w:trPr>
        <w:tc>
          <w:tcPr>
            <w:tcW w:w="776" w:type="dxa"/>
            <w:shd w:val="clear" w:color="auto" w:fill="FFFFFF"/>
            <w:vAlign w:val="bottom"/>
          </w:tcPr>
          <w:p w:rsidR="00D04049" w:rsidRPr="009A34E7" w:rsidRDefault="00D04049" w:rsidP="006C07B2">
            <w:pPr>
              <w:spacing w:after="0" w:line="100" w:lineRule="atLeast"/>
              <w:rPr>
                <w:rFonts w:eastAsia="Times New Roman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</w:tblGrid>
            <w:tr w:rsidR="00D04049" w:rsidRPr="009A34E7" w:rsidTr="00380F41">
              <w:trPr>
                <w:trHeight w:val="360"/>
              </w:trPr>
              <w:tc>
                <w:tcPr>
                  <w:tcW w:w="560" w:type="dxa"/>
                  <w:shd w:val="clear" w:color="auto" w:fill="FFFFFF"/>
                </w:tcPr>
                <w:p w:rsidR="00D04049" w:rsidRDefault="00D04049" w:rsidP="00D04049">
                  <w:r w:rsidRPr="00681366">
                    <w:rPr>
                      <w:rFonts w:ascii="Arial" w:eastAsia="Times New Roman" w:hAnsi="Arial" w:cs="Arial"/>
                      <w:noProof/>
                      <w:sz w:val="20"/>
                      <w:szCs w:val="20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13C1E635" wp14:editId="10A94457">
                        <wp:simplePos x="0" y="0"/>
                        <wp:positionH relativeFrom="column">
                          <wp:posOffset>-296545</wp:posOffset>
                        </wp:positionH>
                        <wp:positionV relativeFrom="paragraph">
                          <wp:posOffset>-380365</wp:posOffset>
                        </wp:positionV>
                        <wp:extent cx="904240" cy="904240"/>
                        <wp:effectExtent l="1905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240" cy="904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D04049" w:rsidRPr="009A34E7" w:rsidRDefault="00D04049" w:rsidP="006C07B2">
            <w:pPr>
              <w:spacing w:after="0" w:line="100" w:lineRule="atLeast"/>
              <w:rPr>
                <w:rFonts w:eastAsia="Times New Roman" w:cs="Arial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:rsidR="00D04049" w:rsidRPr="009A34E7" w:rsidRDefault="00D04049" w:rsidP="006C07B2">
            <w:pPr>
              <w:spacing w:after="0" w:line="100" w:lineRule="atLeast"/>
              <w:rPr>
                <w:rFonts w:eastAsia="Times New Roman" w:cs="Arial"/>
              </w:rPr>
            </w:pPr>
          </w:p>
        </w:tc>
        <w:tc>
          <w:tcPr>
            <w:tcW w:w="8600" w:type="dxa"/>
            <w:gridSpan w:val="8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jc w:val="right"/>
              <w:rPr>
                <w:rFonts w:eastAsia="Times New Roman" w:cs="Arial"/>
                <w:sz w:val="32"/>
                <w:szCs w:val="32"/>
                <w:lang w:val="ru-RU"/>
              </w:rPr>
            </w:pPr>
            <w:r w:rsidRPr="00A02ED6">
              <w:rPr>
                <w:rFonts w:eastAsia="Times New Roman" w:cs="Arial"/>
                <w:b/>
                <w:bCs/>
                <w:sz w:val="32"/>
                <w:szCs w:val="32"/>
                <w:u w:val="single"/>
                <w:lang w:val="ru-RU"/>
              </w:rPr>
              <w:t>Средња пољопривредна школа са домом ученика - Шабац</w:t>
            </w:r>
          </w:p>
        </w:tc>
        <w:tc>
          <w:tcPr>
            <w:tcW w:w="959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</w:tr>
      <w:tr w:rsidR="00D04049" w:rsidRPr="0005018C" w:rsidTr="006C07B2">
        <w:trPr>
          <w:trHeight w:val="255"/>
        </w:trPr>
        <w:tc>
          <w:tcPr>
            <w:tcW w:w="776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700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960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959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1200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820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1241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1019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959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</w:tr>
      <w:tr w:rsidR="00D04049" w:rsidRPr="009A34E7" w:rsidTr="006C07B2">
        <w:trPr>
          <w:trHeight w:val="285"/>
        </w:trPr>
        <w:tc>
          <w:tcPr>
            <w:tcW w:w="776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:rsidR="00D04049" w:rsidRPr="00A02ED6" w:rsidRDefault="00D04049" w:rsidP="006C07B2">
            <w:pPr>
              <w:spacing w:after="0" w:line="100" w:lineRule="atLeast"/>
              <w:rPr>
                <w:rFonts w:eastAsia="Times New Roman" w:cs="Arial"/>
                <w:lang w:val="ru-RU"/>
              </w:rPr>
            </w:pPr>
          </w:p>
        </w:tc>
        <w:tc>
          <w:tcPr>
            <w:tcW w:w="9559" w:type="dxa"/>
            <w:gridSpan w:val="9"/>
            <w:shd w:val="clear" w:color="auto" w:fill="FFFFFF"/>
            <w:vAlign w:val="bottom"/>
          </w:tcPr>
          <w:p w:rsidR="00D04049" w:rsidRPr="009A34E7" w:rsidRDefault="00D04049" w:rsidP="006C07B2">
            <w:pPr>
              <w:spacing w:after="0" w:line="100" w:lineRule="atLeast"/>
              <w:rPr>
                <w:rFonts w:eastAsia="Times New Roman" w:cs="Arial"/>
              </w:rPr>
            </w:pPr>
            <w:r w:rsidRPr="00A02ED6">
              <w:rPr>
                <w:rFonts w:eastAsia="Times New Roman" w:cs="Arial"/>
                <w:lang w:val="ru-RU"/>
              </w:rPr>
              <w:t xml:space="preserve"> </w:t>
            </w:r>
            <w:r w:rsidRPr="009A34E7">
              <w:rPr>
                <w:rFonts w:eastAsia="Times New Roman" w:cs="Arial"/>
              </w:rPr>
              <w:t xml:space="preserve">Шабац, </w:t>
            </w:r>
            <w:proofErr w:type="spellStart"/>
            <w:r w:rsidRPr="009A34E7">
              <w:rPr>
                <w:rFonts w:eastAsia="Times New Roman" w:cs="Arial"/>
              </w:rPr>
              <w:t>Војводе</w:t>
            </w:r>
            <w:proofErr w:type="spellEnd"/>
            <w:r w:rsidRPr="009A34E7">
              <w:rPr>
                <w:rFonts w:eastAsia="Times New Roman" w:cs="Arial"/>
              </w:rPr>
              <w:t xml:space="preserve"> </w:t>
            </w:r>
            <w:proofErr w:type="spellStart"/>
            <w:r w:rsidRPr="009A34E7">
              <w:rPr>
                <w:rFonts w:eastAsia="Times New Roman" w:cs="Arial"/>
              </w:rPr>
              <w:t>Путника</w:t>
            </w:r>
            <w:proofErr w:type="spellEnd"/>
            <w:r w:rsidRPr="009A34E7">
              <w:rPr>
                <w:rFonts w:eastAsia="Times New Roman" w:cs="Arial"/>
              </w:rPr>
              <w:t xml:space="preserve"> 58</w:t>
            </w:r>
          </w:p>
        </w:tc>
      </w:tr>
      <w:tr w:rsidR="00D04049" w:rsidRPr="009A34E7" w:rsidTr="006C07B2">
        <w:trPr>
          <w:trHeight w:val="285"/>
        </w:trPr>
        <w:tc>
          <w:tcPr>
            <w:tcW w:w="776" w:type="dxa"/>
            <w:shd w:val="clear" w:color="auto" w:fill="FFFFFF"/>
            <w:vAlign w:val="bottom"/>
          </w:tcPr>
          <w:p w:rsidR="00D04049" w:rsidRPr="009A34E7" w:rsidRDefault="00D04049" w:rsidP="006C07B2">
            <w:pPr>
              <w:spacing w:after="0" w:line="100" w:lineRule="atLeast"/>
              <w:rPr>
                <w:rFonts w:eastAsia="Times New Roman" w:cs="Arial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:rsidR="00D04049" w:rsidRPr="009A34E7" w:rsidRDefault="00D04049" w:rsidP="006C07B2">
            <w:pPr>
              <w:spacing w:after="0" w:line="100" w:lineRule="atLeast"/>
              <w:rPr>
                <w:rFonts w:eastAsia="Times New Roman" w:cs="Arial"/>
              </w:rPr>
            </w:pPr>
          </w:p>
        </w:tc>
        <w:tc>
          <w:tcPr>
            <w:tcW w:w="9559" w:type="dxa"/>
            <w:gridSpan w:val="9"/>
            <w:shd w:val="clear" w:color="auto" w:fill="FFFFFF"/>
            <w:vAlign w:val="bottom"/>
          </w:tcPr>
          <w:p w:rsidR="00D04049" w:rsidRPr="009A34E7" w:rsidRDefault="00D04049" w:rsidP="006C07B2">
            <w:pPr>
              <w:spacing w:after="0" w:line="100" w:lineRule="atLeast"/>
              <w:rPr>
                <w:rFonts w:eastAsia="Times New Roman" w:cs="Arial"/>
              </w:rPr>
            </w:pPr>
            <w:r w:rsidRPr="009A34E7">
              <w:rPr>
                <w:rFonts w:eastAsia="Times New Roman" w:cs="Arial"/>
              </w:rPr>
              <w:t xml:space="preserve"> </w:t>
            </w:r>
            <w:proofErr w:type="spellStart"/>
            <w:r w:rsidRPr="009A34E7">
              <w:rPr>
                <w:rFonts w:eastAsia="Times New Roman" w:cs="Arial"/>
              </w:rPr>
              <w:t>Тел</w:t>
            </w:r>
            <w:proofErr w:type="spellEnd"/>
            <w:r w:rsidRPr="009A34E7">
              <w:rPr>
                <w:rFonts w:eastAsia="Times New Roman" w:cs="Arial"/>
              </w:rPr>
              <w:t>: (015) 344-583, 344-579</w:t>
            </w:r>
          </w:p>
        </w:tc>
      </w:tr>
      <w:tr w:rsidR="00D04049" w:rsidRPr="009A34E7" w:rsidTr="006C07B2">
        <w:trPr>
          <w:trHeight w:val="285"/>
        </w:trPr>
        <w:tc>
          <w:tcPr>
            <w:tcW w:w="776" w:type="dxa"/>
            <w:shd w:val="clear" w:color="auto" w:fill="FFFFFF"/>
            <w:vAlign w:val="bottom"/>
          </w:tcPr>
          <w:p w:rsidR="00D04049" w:rsidRPr="009A34E7" w:rsidRDefault="00D04049" w:rsidP="006C07B2">
            <w:pPr>
              <w:spacing w:after="0" w:line="100" w:lineRule="atLeast"/>
              <w:rPr>
                <w:rFonts w:eastAsia="Times New Roman" w:cs="Arial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:rsidR="00D04049" w:rsidRPr="009A34E7" w:rsidRDefault="00D04049" w:rsidP="006C07B2">
            <w:pPr>
              <w:spacing w:after="0" w:line="100" w:lineRule="atLeast"/>
              <w:rPr>
                <w:rFonts w:eastAsia="Times New Roman" w:cs="Arial"/>
              </w:rPr>
            </w:pPr>
          </w:p>
        </w:tc>
        <w:tc>
          <w:tcPr>
            <w:tcW w:w="9559" w:type="dxa"/>
            <w:gridSpan w:val="9"/>
            <w:shd w:val="clear" w:color="auto" w:fill="FFFFFF"/>
            <w:vAlign w:val="bottom"/>
          </w:tcPr>
          <w:p w:rsidR="00D04049" w:rsidRPr="009A34E7" w:rsidRDefault="00D04049" w:rsidP="00FD2D9B">
            <w:pPr>
              <w:spacing w:after="0" w:line="100" w:lineRule="atLeast"/>
              <w:rPr>
                <w:rFonts w:eastAsia="Times New Roman" w:cs="Arial"/>
              </w:rPr>
            </w:pPr>
            <w:r w:rsidRPr="009A34E7">
              <w:rPr>
                <w:rFonts w:eastAsia="Times New Roman" w:cs="Arial"/>
              </w:rPr>
              <w:t xml:space="preserve"> e - mail : </w:t>
            </w:r>
            <w:r w:rsidR="00FD2D9B">
              <w:rPr>
                <w:rFonts w:eastAsia="Times New Roman" w:cs="Arial"/>
              </w:rPr>
              <w:t>direktor@sredpoljskola.edu</w:t>
            </w:r>
            <w:r w:rsidRPr="009A34E7">
              <w:rPr>
                <w:rFonts w:eastAsia="Times New Roman" w:cs="Arial"/>
              </w:rPr>
              <w:t>.rs</w:t>
            </w:r>
          </w:p>
        </w:tc>
      </w:tr>
    </w:tbl>
    <w:p w:rsidR="00D04049" w:rsidRPr="000F22EC" w:rsidRDefault="00D04049" w:rsidP="00D04049">
      <w:pPr>
        <w:spacing w:after="0" w:line="240" w:lineRule="auto"/>
        <w:ind w:left="720"/>
      </w:pPr>
      <w:r w:rsidRPr="009A34E7">
        <w:rPr>
          <w:lang w:val="sr-Latn-CS"/>
        </w:rPr>
        <w:t xml:space="preserve">           </w:t>
      </w:r>
      <w:r w:rsidR="00FD2D9B">
        <w:rPr>
          <w:lang w:val="sr-Latn-CS"/>
        </w:rPr>
        <w:t xml:space="preserve">    </w:t>
      </w:r>
      <w:r w:rsidRPr="00A02ED6">
        <w:rPr>
          <w:lang w:val="ru-RU"/>
        </w:rPr>
        <w:t>Дел</w:t>
      </w:r>
      <w:r w:rsidRPr="0005018C">
        <w:t>.</w:t>
      </w:r>
      <w:r w:rsidRPr="00A02ED6">
        <w:rPr>
          <w:lang w:val="ru-RU"/>
        </w:rPr>
        <w:t>бр</w:t>
      </w:r>
      <w:r w:rsidRPr="0005018C">
        <w:t>: 02-</w:t>
      </w:r>
      <w:r w:rsidR="00FD2D9B">
        <w:t>791/1</w:t>
      </w:r>
    </w:p>
    <w:p w:rsidR="00D04049" w:rsidRDefault="00D04049" w:rsidP="00D04049">
      <w:pPr>
        <w:spacing w:after="0" w:line="240" w:lineRule="auto"/>
        <w:ind w:left="720"/>
        <w:rPr>
          <w:lang w:val="ru-RU"/>
        </w:rPr>
      </w:pPr>
      <w:r w:rsidRPr="009A34E7">
        <w:rPr>
          <w:lang w:val="sr-Latn-CS"/>
        </w:rPr>
        <w:t xml:space="preserve">           </w:t>
      </w:r>
      <w:r w:rsidR="00FD2D9B">
        <w:rPr>
          <w:lang w:val="sr-Latn-CS"/>
        </w:rPr>
        <w:t xml:space="preserve">    </w:t>
      </w:r>
      <w:r w:rsidRPr="00A02ED6">
        <w:rPr>
          <w:lang w:val="ru-RU"/>
        </w:rPr>
        <w:t>Датум:</w:t>
      </w:r>
      <w:r w:rsidR="00FD2D9B">
        <w:rPr>
          <w:lang w:val="ru-RU"/>
        </w:rPr>
        <w:t xml:space="preserve"> 30</w:t>
      </w:r>
      <w:r>
        <w:rPr>
          <w:lang w:val="ru-RU"/>
        </w:rPr>
        <w:t>.</w:t>
      </w:r>
      <w:r w:rsidR="00FB065C">
        <w:t>04</w:t>
      </w:r>
      <w:bookmarkStart w:id="0" w:name="_GoBack"/>
      <w:bookmarkEnd w:id="0"/>
      <w:r>
        <w:rPr>
          <w:lang w:val="ru-RU"/>
        </w:rPr>
        <w:t>.20</w:t>
      </w:r>
      <w:r>
        <w:t>2</w:t>
      </w:r>
      <w:r w:rsidR="00FD2D9B">
        <w:rPr>
          <w:lang w:val="sr-Cyrl-RS"/>
        </w:rPr>
        <w:t>4</w:t>
      </w:r>
      <w:r w:rsidRPr="00A02ED6">
        <w:rPr>
          <w:lang w:val="ru-RU"/>
        </w:rPr>
        <w:t>.</w:t>
      </w:r>
    </w:p>
    <w:p w:rsidR="00D04049" w:rsidRDefault="00D04049">
      <w:pPr>
        <w:rPr>
          <w:lang w:val="sr-Latn-RS"/>
        </w:rPr>
      </w:pPr>
      <w:r>
        <w:rPr>
          <w:lang w:val="sr-Latn-RS"/>
        </w:rPr>
        <w:t xml:space="preserve">       </w:t>
      </w:r>
      <w:r>
        <w:rPr>
          <w:lang w:val="sr-Cyrl-RS"/>
        </w:rPr>
        <w:t xml:space="preserve">                                      </w:t>
      </w:r>
      <w:r>
        <w:rPr>
          <w:lang w:val="sr-Latn-RS"/>
        </w:rPr>
        <w:t xml:space="preserve"> </w:t>
      </w:r>
    </w:p>
    <w:p w:rsidR="00D04049" w:rsidRDefault="00D04049">
      <w:pPr>
        <w:rPr>
          <w:lang w:val="sr-Latn-RS"/>
        </w:rPr>
      </w:pPr>
    </w:p>
    <w:p w:rsidR="00D04049" w:rsidRPr="00D04049" w:rsidRDefault="00D04049">
      <w:pPr>
        <w:rPr>
          <w:b/>
          <w:sz w:val="28"/>
          <w:szCs w:val="28"/>
          <w:lang w:val="sr-Cyrl-RS"/>
        </w:rPr>
      </w:pPr>
      <w:r w:rsidRPr="00D04049">
        <w:rPr>
          <w:b/>
          <w:sz w:val="28"/>
          <w:szCs w:val="28"/>
          <w:lang w:val="sr-Cyrl-RS"/>
        </w:rPr>
        <w:t xml:space="preserve">                                        </w:t>
      </w:r>
      <w:r>
        <w:rPr>
          <w:b/>
          <w:sz w:val="28"/>
          <w:szCs w:val="28"/>
          <w:lang w:val="sr-Cyrl-RS"/>
        </w:rPr>
        <w:t xml:space="preserve">             </w:t>
      </w:r>
      <w:r w:rsidRPr="00D04049">
        <w:rPr>
          <w:b/>
          <w:sz w:val="28"/>
          <w:szCs w:val="28"/>
          <w:lang w:val="sr-Latn-RS"/>
        </w:rPr>
        <w:t xml:space="preserve">  </w:t>
      </w:r>
      <w:r w:rsidRPr="00D04049">
        <w:rPr>
          <w:b/>
          <w:sz w:val="28"/>
          <w:szCs w:val="28"/>
          <w:lang w:val="sr-Cyrl-RS"/>
        </w:rPr>
        <w:t xml:space="preserve">Конкурс </w:t>
      </w:r>
    </w:p>
    <w:p w:rsidR="00315B8A" w:rsidRDefault="00D04049">
      <w:pPr>
        <w:rPr>
          <w:lang w:val="sr-Cyrl-RS"/>
        </w:rPr>
      </w:pPr>
      <w:r>
        <w:rPr>
          <w:lang w:val="sr-Cyrl-RS"/>
        </w:rPr>
        <w:t xml:space="preserve">     за учешће у  КА1</w:t>
      </w:r>
      <w:r w:rsidR="00FD2D9B">
        <w:rPr>
          <w:lang w:val="sr-Cyrl-RS"/>
        </w:rPr>
        <w:t>21</w:t>
      </w:r>
      <w:r>
        <w:rPr>
          <w:lang w:val="sr-Cyrl-RS"/>
        </w:rPr>
        <w:t xml:space="preserve"> Еразмус пројекту за </w:t>
      </w:r>
      <w:r w:rsidR="00F01FA8">
        <w:rPr>
          <w:lang w:val="sr-Cyrl-RS"/>
        </w:rPr>
        <w:t>активност</w:t>
      </w:r>
      <w:r>
        <w:rPr>
          <w:lang w:val="sr-Cyrl-RS"/>
        </w:rPr>
        <w:t xml:space="preserve"> </w:t>
      </w:r>
      <w:r w:rsidR="00F01FA8">
        <w:rPr>
          <w:lang w:val="sr-Cyrl-RS"/>
        </w:rPr>
        <w:t>посматрање на радном месту</w:t>
      </w:r>
      <w:r w:rsidR="00FD2D9B">
        <w:rPr>
          <w:lang w:val="sr-Cyrl-RS"/>
        </w:rPr>
        <w:t xml:space="preserve"> </w:t>
      </w:r>
      <w:r w:rsidR="00F01FA8">
        <w:rPr>
          <w:lang w:val="sr-Cyrl-RS"/>
        </w:rPr>
        <w:t xml:space="preserve"> у Солуну, Грчка</w:t>
      </w:r>
    </w:p>
    <w:p w:rsidR="00D04049" w:rsidRPr="00982503" w:rsidRDefault="00D04049">
      <w:pPr>
        <w:rPr>
          <w:b/>
          <w:lang w:val="sr-Cyrl-RS"/>
        </w:rPr>
      </w:pPr>
    </w:p>
    <w:p w:rsidR="00D04049" w:rsidRDefault="00F01FA8">
      <w:pPr>
        <w:rPr>
          <w:b/>
          <w:lang w:val="sr-Cyrl-RS"/>
        </w:rPr>
      </w:pPr>
      <w:r>
        <w:rPr>
          <w:b/>
          <w:lang w:val="sr-Cyrl-RS"/>
        </w:rPr>
        <w:t>Критеријуми за избор</w:t>
      </w:r>
      <w:r w:rsidR="00D04049" w:rsidRPr="00982503">
        <w:rPr>
          <w:b/>
          <w:lang w:val="sr-Cyrl-RS"/>
        </w:rPr>
        <w:t>:</w:t>
      </w:r>
    </w:p>
    <w:p w:rsidR="00F01FA8" w:rsidRDefault="00982503" w:rsidP="00982503">
      <w:pPr>
        <w:rPr>
          <w:lang w:val="sr-Cyrl-RS"/>
        </w:rPr>
      </w:pPr>
      <w:r>
        <w:rPr>
          <w:lang w:val="sr-Cyrl-RS"/>
        </w:rPr>
        <w:t>-мотивационо писмо</w:t>
      </w:r>
      <w:r w:rsidR="00F01FA8">
        <w:rPr>
          <w:lang w:val="sr-Cyrl-RS"/>
        </w:rPr>
        <w:t xml:space="preserve"> за учествовање у пројекту</w:t>
      </w:r>
    </w:p>
    <w:p w:rsidR="00F01FA8" w:rsidRDefault="00F01FA8" w:rsidP="00982503">
      <w:pPr>
        <w:rPr>
          <w:lang w:val="sr-Cyrl-RS"/>
        </w:rPr>
      </w:pPr>
      <w:r>
        <w:rPr>
          <w:lang w:val="sr-Cyrl-RS"/>
        </w:rPr>
        <w:t xml:space="preserve">-искуство у </w:t>
      </w:r>
      <w:r w:rsidR="000D4CA1">
        <w:rPr>
          <w:lang w:val="sr-Cyrl-RS"/>
        </w:rPr>
        <w:t>вођењу практичне наставе</w:t>
      </w:r>
    </w:p>
    <w:p w:rsidR="00F01FA8" w:rsidRDefault="00F01FA8" w:rsidP="00982503">
      <w:pPr>
        <w:rPr>
          <w:lang w:val="sr-Cyrl-RS"/>
        </w:rPr>
      </w:pPr>
      <w:r>
        <w:rPr>
          <w:lang w:val="sr-Cyrl-RS"/>
        </w:rPr>
        <w:t>-ширење резултата пројекта у школи и ван ње</w:t>
      </w:r>
    </w:p>
    <w:p w:rsidR="00982503" w:rsidRDefault="00982503">
      <w:pPr>
        <w:rPr>
          <w:lang w:val="sr-Cyrl-RS"/>
        </w:rPr>
      </w:pPr>
      <w:r>
        <w:rPr>
          <w:lang w:val="sr-Cyrl-RS"/>
        </w:rPr>
        <w:t>-</w:t>
      </w:r>
      <w:r w:rsidR="00DB051E">
        <w:rPr>
          <w:lang w:val="sr-Cyrl-RS"/>
        </w:rPr>
        <w:t xml:space="preserve">основно </w:t>
      </w:r>
      <w:r>
        <w:rPr>
          <w:lang w:val="sr-Cyrl-RS"/>
        </w:rPr>
        <w:t>знање енглеског језика</w:t>
      </w:r>
    </w:p>
    <w:p w:rsidR="00982503" w:rsidRDefault="00982503" w:rsidP="00982503">
      <w:pPr>
        <w:rPr>
          <w:lang w:val="sr-Cyrl-RS"/>
        </w:rPr>
      </w:pPr>
    </w:p>
    <w:p w:rsidR="00982503" w:rsidRPr="00982503" w:rsidRDefault="00F01FA8" w:rsidP="00982503">
      <w:pPr>
        <w:rPr>
          <w:b/>
          <w:color w:val="000000" w:themeColor="text1"/>
          <w:lang w:val="sr-Latn-RS"/>
        </w:rPr>
      </w:pPr>
      <w:r>
        <w:rPr>
          <w:lang w:val="sr-Cyrl-RS"/>
        </w:rPr>
        <w:t xml:space="preserve">Заинтересовани треба да доставе мотивационо писмо координатору пројектног тима М.Ђаковић </w:t>
      </w:r>
      <w:r w:rsidR="00FD2D9B">
        <w:rPr>
          <w:lang w:val="sr-Cyrl-RS"/>
        </w:rPr>
        <w:t xml:space="preserve"> до </w:t>
      </w:r>
      <w:r w:rsidR="00FD2D9B" w:rsidRPr="00F01FA8">
        <w:rPr>
          <w:b/>
          <w:lang w:val="sr-Cyrl-RS"/>
        </w:rPr>
        <w:t>14.05.2024</w:t>
      </w:r>
      <w:r w:rsidR="00982503">
        <w:rPr>
          <w:lang w:val="sr-Cyrl-RS"/>
        </w:rPr>
        <w:t xml:space="preserve">. </w:t>
      </w:r>
    </w:p>
    <w:p w:rsidR="00982503" w:rsidRDefault="00FD2D9B" w:rsidP="00982503">
      <w:pPr>
        <w:rPr>
          <w:b/>
          <w:color w:val="000000" w:themeColor="text1"/>
          <w:lang w:val="sr-Cyrl-RS"/>
        </w:rPr>
      </w:pPr>
      <w:r>
        <w:rPr>
          <w:b/>
          <w:color w:val="000000" w:themeColor="text1"/>
          <w:lang w:val="sr-Cyrl-RS"/>
        </w:rPr>
        <w:t>Мобилност траје од 20.10. до 26.10.2024</w:t>
      </w:r>
      <w:r w:rsidR="00982503" w:rsidRPr="00982503">
        <w:rPr>
          <w:b/>
          <w:color w:val="000000" w:themeColor="text1"/>
          <w:lang w:val="sr-Cyrl-RS"/>
        </w:rPr>
        <w:t>.</w:t>
      </w:r>
    </w:p>
    <w:p w:rsidR="00982503" w:rsidRDefault="00982503" w:rsidP="00982503">
      <w:pPr>
        <w:rPr>
          <w:b/>
          <w:color w:val="000000" w:themeColor="text1"/>
          <w:lang w:val="sr-Cyrl-RS"/>
        </w:rPr>
      </w:pPr>
    </w:p>
    <w:p w:rsidR="00982503" w:rsidRDefault="00982503" w:rsidP="00982503">
      <w:pPr>
        <w:rPr>
          <w:b/>
          <w:color w:val="000000" w:themeColor="text1"/>
          <w:lang w:val="sr-Cyrl-RS"/>
        </w:rPr>
      </w:pPr>
    </w:p>
    <w:p w:rsidR="00982503" w:rsidRPr="00982503" w:rsidRDefault="00982503" w:rsidP="00982503">
      <w:pPr>
        <w:rPr>
          <w:b/>
          <w:color w:val="000000" w:themeColor="text1"/>
          <w:lang w:val="sr-Cyrl-RS"/>
        </w:rPr>
      </w:pPr>
      <w:r>
        <w:rPr>
          <w:b/>
          <w:color w:val="000000" w:themeColor="text1"/>
          <w:lang w:val="sr-Cyrl-RS"/>
        </w:rPr>
        <w:t xml:space="preserve">                                                                                                               Пројектни тим СПШ-а</w:t>
      </w:r>
    </w:p>
    <w:p w:rsidR="00982503" w:rsidRDefault="00982503">
      <w:pPr>
        <w:rPr>
          <w:lang w:val="sr-Cyrl-RS"/>
        </w:rPr>
      </w:pPr>
    </w:p>
    <w:p w:rsidR="00982503" w:rsidRDefault="00982503">
      <w:pPr>
        <w:rPr>
          <w:lang w:val="sr-Cyrl-RS"/>
        </w:rPr>
      </w:pPr>
    </w:p>
    <w:sectPr w:rsidR="0098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49"/>
    <w:rsid w:val="00025AE3"/>
    <w:rsid w:val="000D4CA1"/>
    <w:rsid w:val="00315B8A"/>
    <w:rsid w:val="00416D0C"/>
    <w:rsid w:val="00644A92"/>
    <w:rsid w:val="00907541"/>
    <w:rsid w:val="00982503"/>
    <w:rsid w:val="00D04049"/>
    <w:rsid w:val="00DB051E"/>
    <w:rsid w:val="00F01FA8"/>
    <w:rsid w:val="00FB065C"/>
    <w:rsid w:val="00FD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60C6"/>
  <w15:chartTrackingRefBased/>
  <w15:docId w15:val="{847084CE-7F95-40B0-A09E-9C23CF9D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2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10</cp:revision>
  <dcterms:created xsi:type="dcterms:W3CDTF">2022-03-02T12:02:00Z</dcterms:created>
  <dcterms:modified xsi:type="dcterms:W3CDTF">2025-12-15T14:45:00Z</dcterms:modified>
</cp:coreProperties>
</file>